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ZAŁĄCZNIK NR 2</w:t>
      </w:r>
    </w:p>
    <w:p>
      <w:pPr>
        <w:jc w:val="center"/>
      </w:pPr>
      <w:r>
        <w:rPr>
          <w:b/>
        </w:rPr>
        <w:t>KARTA SAMOOCENY KANDYDATA</w:t>
      </w:r>
    </w:p>
    <w:p>
      <w:pPr>
        <w:jc w:val="center"/>
      </w:pPr>
      <w:r>
        <w:rPr>
          <w:i/>
        </w:rPr>
        <w:t>Studia podyplomowe „Cyberbezpieczeństwo dla nauczycieli”</w:t>
      </w:r>
    </w:p>
    <w:p>
      <w:r>
        <w:t>Karta pomaga sprawdzić kompletność i oszacować wynik. Ostatecznej oceny dokonuje komisja.</w:t>
      </w:r>
    </w:p>
    <w:p>
      <w:pPr>
        <w:pStyle w:val="Heading1"/>
      </w:pPr>
      <w:r>
        <w:t>Warunki formalne</w:t>
      </w:r>
    </w:p>
    <w:p>
      <w:r>
        <w:t>☐ co najmniej studia I stopnia</w:t>
      </w:r>
    </w:p>
    <w:p>
      <w:r>
        <w:t>☐ przygotowanie kierunkowe</w:t>
      </w:r>
    </w:p>
    <w:p>
      <w:r>
        <w:t>☐ przygotowanie pedagogiczne</w:t>
      </w:r>
    </w:p>
    <w:p>
      <w:r>
        <w:t>☐ zatrudnienie w charakterze nauczyciela w szkole/placówce</w:t>
      </w:r>
    </w:p>
    <w:p>
      <w:r>
        <w:t>☐ minimalny komplet zgłoszenia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fill="D9EAF7"/>
          </w:tcPr>
          <w:p>
            <w:r>
              <w:t>Kod</w:t>
            </w:r>
          </w:p>
        </w:tc>
        <w:tc>
          <w:tcPr>
            <w:tcW w:type="dxa" w:w="2493"/>
            <w:shd w:fill="D9EAF7"/>
          </w:tcPr>
          <w:p>
            <w:r>
              <w:t>Kryterium</w:t>
            </w:r>
          </w:p>
        </w:tc>
        <w:tc>
          <w:tcPr>
            <w:tcW w:type="dxa" w:w="2493"/>
            <w:shd w:fill="D9EAF7"/>
          </w:tcPr>
          <w:p>
            <w:r>
              <w:t>Moje punkty</w:t>
            </w:r>
          </w:p>
        </w:tc>
        <w:tc>
          <w:tcPr>
            <w:tcW w:type="dxa" w:w="2493"/>
            <w:shd w:fill="D9EAF7"/>
          </w:tcPr>
          <w:p>
            <w:r>
              <w:t>Dokument</w:t>
            </w:r>
          </w:p>
        </w:tc>
      </w:tr>
      <w:tr>
        <w:tc>
          <w:tcPr>
            <w:tcW w:type="dxa" w:w="2493"/>
          </w:tcPr>
          <w:p>
            <w:r>
              <w:t>K1</w:t>
            </w:r>
          </w:p>
        </w:tc>
        <w:tc>
          <w:tcPr>
            <w:tcW w:type="dxa" w:w="2493"/>
          </w:tcPr>
          <w:p>
            <w:r>
              <w:t>Aktualne prowadzenie kształcenia zawodowego w zawodzie technik informatyk (w szczególności INF.02 lub INF.03)</w:t>
            </w:r>
          </w:p>
        </w:tc>
        <w:tc>
          <w:tcPr>
            <w:tcW w:type="dxa" w:w="2493"/>
          </w:tcPr>
          <w:p>
            <w:r>
              <w:t>0 / 2</w:t>
            </w:r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K2</w:t>
            </w:r>
          </w:p>
        </w:tc>
        <w:tc>
          <w:tcPr>
            <w:tcW w:type="dxa" w:w="2493"/>
          </w:tcPr>
          <w:p>
            <w:r>
              <w:t>Aktualne prowadzenie kształcenia zawodowego w zawodzie technik teleinformatyk (w szczególności INF.07 lub INF.08)</w:t>
            </w:r>
          </w:p>
        </w:tc>
        <w:tc>
          <w:tcPr>
            <w:tcW w:type="dxa" w:w="2493"/>
          </w:tcPr>
          <w:p>
            <w:r>
              <w:t>0 / 2</w:t>
            </w:r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K3</w:t>
            </w:r>
          </w:p>
        </w:tc>
        <w:tc>
          <w:tcPr>
            <w:tcW w:type="dxa" w:w="2493"/>
          </w:tcPr>
          <w:p>
            <w:r>
              <w:t>Aktualne prowadzenie kształcenia zawodowego w zawodzie technik programista (w szczególności INF.03 lub INF.04)</w:t>
            </w:r>
          </w:p>
        </w:tc>
        <w:tc>
          <w:tcPr>
            <w:tcW w:type="dxa" w:w="2493"/>
          </w:tcPr>
          <w:p>
            <w:r>
              <w:t>0 / 2</w:t>
            </w:r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K4</w:t>
            </w:r>
          </w:p>
        </w:tc>
        <w:tc>
          <w:tcPr>
            <w:tcW w:type="dxa" w:w="2493"/>
          </w:tcPr>
          <w:p>
            <w:r>
              <w:t>Przygotowywanie uczniów do egzaminu zawodowego w odpowiednim zakresie w roku szkolnym 2025/2026 lub 2026/2027</w:t>
            </w:r>
          </w:p>
        </w:tc>
        <w:tc>
          <w:tcPr>
            <w:tcW w:type="dxa" w:w="2493"/>
          </w:tcPr>
          <w:p>
            <w:r>
              <w:t>0 / 2</w:t>
            </w:r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K5</w:t>
            </w:r>
          </w:p>
        </w:tc>
        <w:tc>
          <w:tcPr>
            <w:tcW w:type="dxa" w:w="2493"/>
          </w:tcPr>
          <w:p>
            <w:r>
              <w:t>Wpis do ewidencji egzaminatorów OKE w zakresie kwalifikacji INF.02, INF.03, INF.04, INF.07 lub INF.08</w:t>
            </w:r>
          </w:p>
        </w:tc>
        <w:tc>
          <w:tcPr>
            <w:tcW w:type="dxa" w:w="2493"/>
          </w:tcPr>
          <w:p>
            <w:r>
              <w:t>0 / 2</w:t>
            </w:r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K6</w:t>
            </w:r>
          </w:p>
        </w:tc>
        <w:tc>
          <w:tcPr>
            <w:tcW w:type="dxa" w:w="2493"/>
          </w:tcPr>
          <w:p>
            <w:r>
              <w:t>Faktyczne prowadzenie zajęć w zorganizowanym programie edukacyjnym IT/teleinformatyka/sieci/programowanie/cyberbezpieczeństwo w roku szkolnym 2025/2026 lub 2026/2027</w:t>
            </w:r>
          </w:p>
        </w:tc>
        <w:tc>
          <w:tcPr>
            <w:tcW w:type="dxa" w:w="2493"/>
          </w:tcPr>
          <w:p>
            <w:r>
              <w:t>0 / 1</w:t>
            </w:r>
          </w:p>
        </w:tc>
        <w:tc>
          <w:tcPr>
            <w:tcW w:type="dxa" w:w="2493"/>
          </w:tcPr>
          <w:p>
            <w:r/>
          </w:p>
        </w:tc>
      </w:tr>
    </w:tbl>
    <w:p>
      <w:r>
        <w:t>Mój przewidywany wynik: .......... / 11 pkt</w:t>
      </w:r>
    </w:p>
    <w:sectPr w:rsidR="00FC693F" w:rsidRPr="0006063C" w:rsidSect="00034616">
      <w:footerReference w:type="default" r:id="rId9"/>
      <w:pgSz w:w="12240" w:h="15840"/>
      <w:pgMar w:top="1020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Pakiet rekrutacyjny D5.6 • 02.10.2026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17365D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