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9657C" w14:textId="0A0D433B" w:rsidR="008E561A" w:rsidRDefault="008E561A" w:rsidP="00CA7617">
      <w:pPr>
        <w:jc w:val="both"/>
      </w:pPr>
      <w:r>
        <w:t>Zasady</w:t>
      </w:r>
      <w:r w:rsidR="0039689D">
        <w:t xml:space="preserve"> kwalifikacji i</w:t>
      </w:r>
      <w:r>
        <w:t xml:space="preserve"> </w:t>
      </w:r>
      <w:r w:rsidR="0039689D">
        <w:t>f</w:t>
      </w:r>
      <w:r>
        <w:t xml:space="preserve">inansowania </w:t>
      </w:r>
      <w:r w:rsidR="0039689D">
        <w:t xml:space="preserve">wyjazdów </w:t>
      </w:r>
      <w:r>
        <w:t xml:space="preserve">na </w:t>
      </w:r>
      <w:r w:rsidR="0039689D">
        <w:t xml:space="preserve">praktyki w ramach programu </w:t>
      </w:r>
      <w:r>
        <w:t xml:space="preserve">Erasmus+ </w:t>
      </w:r>
      <w:r w:rsidR="00132DC9">
        <w:t>KA 131 202</w:t>
      </w:r>
      <w:r w:rsidR="004A072F">
        <w:t>5</w:t>
      </w:r>
    </w:p>
    <w:p w14:paraId="081A616F" w14:textId="77777777" w:rsidR="008E561A" w:rsidRDefault="008E561A" w:rsidP="00CA7617">
      <w:pPr>
        <w:jc w:val="both"/>
      </w:pPr>
    </w:p>
    <w:p w14:paraId="77189F29" w14:textId="3BD53831" w:rsidR="008E561A" w:rsidRPr="006725FE" w:rsidRDefault="00495A0A" w:rsidP="00CA7617">
      <w:pPr>
        <w:jc w:val="both"/>
        <w:rPr>
          <w:b/>
        </w:rPr>
      </w:pPr>
      <w:r w:rsidRPr="006725FE">
        <w:rPr>
          <w:b/>
        </w:rPr>
        <w:t>I</w:t>
      </w:r>
      <w:r w:rsidR="008E561A" w:rsidRPr="006725FE">
        <w:rPr>
          <w:b/>
        </w:rPr>
        <w:t>. Ogólne Zasady Kwalifikacji</w:t>
      </w:r>
      <w:r w:rsidR="007C0396">
        <w:rPr>
          <w:b/>
        </w:rPr>
        <w:t>:</w:t>
      </w:r>
    </w:p>
    <w:p w14:paraId="21FDD753" w14:textId="5C2BBB31" w:rsidR="00E652FD" w:rsidRDefault="00E652FD" w:rsidP="00CA7617">
      <w:pPr>
        <w:pStyle w:val="Akapitzlist"/>
        <w:numPr>
          <w:ilvl w:val="0"/>
          <w:numId w:val="9"/>
        </w:numPr>
        <w:jc w:val="both"/>
      </w:pPr>
      <w:r>
        <w:t xml:space="preserve">Rekrutacja odbywa się w trybie ciągłym, co oznacza, że nie ma </w:t>
      </w:r>
      <w:proofErr w:type="spellStart"/>
      <w:r>
        <w:t>deadline'u</w:t>
      </w:r>
      <w:proofErr w:type="spellEnd"/>
      <w:r>
        <w:t xml:space="preserve"> na składanie dokumentów.</w:t>
      </w:r>
      <w:r w:rsidRPr="00E652FD">
        <w:t xml:space="preserve"> </w:t>
      </w:r>
      <w:r>
        <w:t>Z</w:t>
      </w:r>
      <w:r w:rsidRPr="00E652FD">
        <w:t>głoszenia przyjmowane są do wyczerpania środków. Decyzj</w:t>
      </w:r>
      <w:r w:rsidR="0016112F">
        <w:t>a</w:t>
      </w:r>
      <w:r w:rsidRPr="00E652FD">
        <w:t xml:space="preserve"> </w:t>
      </w:r>
      <w:r w:rsidR="0039689D">
        <w:br/>
      </w:r>
      <w:r w:rsidRPr="00E652FD">
        <w:t>o zakwalifikowaniu ogłaszan</w:t>
      </w:r>
      <w:r w:rsidR="0016112F">
        <w:t>a</w:t>
      </w:r>
      <w:r w:rsidRPr="00E652FD">
        <w:t xml:space="preserve"> będ</w:t>
      </w:r>
      <w:r w:rsidR="0016112F">
        <w:t>zie drogą mailową</w:t>
      </w:r>
      <w:r w:rsidRPr="00E652FD">
        <w:t xml:space="preserve"> w ciągu </w:t>
      </w:r>
      <w:r w:rsidR="0039689D">
        <w:t>7 dni roboczych</w:t>
      </w:r>
      <w:r w:rsidR="0039689D" w:rsidRPr="00E652FD">
        <w:t xml:space="preserve"> </w:t>
      </w:r>
      <w:r w:rsidRPr="00E652FD">
        <w:t xml:space="preserve">od momentu </w:t>
      </w:r>
      <w:r w:rsidR="0016112F">
        <w:t>złożenia kompletu dokumentów.</w:t>
      </w:r>
    </w:p>
    <w:p w14:paraId="6386A7DD" w14:textId="77777777" w:rsidR="00E652FD" w:rsidRDefault="00E652FD" w:rsidP="00CA7617">
      <w:pPr>
        <w:pStyle w:val="Akapitzlist"/>
        <w:numPr>
          <w:ilvl w:val="0"/>
          <w:numId w:val="9"/>
        </w:numPr>
        <w:jc w:val="both"/>
      </w:pPr>
      <w:r>
        <w:t>Dokumenty powinny być złożone w biurze najpóźniej na dwa tygodnie przed planowanym rozpoczęciem praktyk.</w:t>
      </w:r>
    </w:p>
    <w:p w14:paraId="5F60845B" w14:textId="7B79A216" w:rsidR="00E652FD" w:rsidRDefault="00E652FD" w:rsidP="00CA7617">
      <w:pPr>
        <w:pStyle w:val="Akapitzlist"/>
        <w:numPr>
          <w:ilvl w:val="0"/>
          <w:numId w:val="9"/>
        </w:numPr>
        <w:jc w:val="both"/>
      </w:pPr>
      <w:r>
        <w:t xml:space="preserve">Liczy się kolejność zgłoszeń – przyjmowane są TYLKO pełne komplety dokumentów. Komplet dokumentów (skanów) </w:t>
      </w:r>
      <w:r w:rsidR="0039689D">
        <w:t>należy</w:t>
      </w:r>
      <w:r>
        <w:t xml:space="preserve"> wysła</w:t>
      </w:r>
      <w:r w:rsidR="0039689D">
        <w:t>ć</w:t>
      </w:r>
      <w:r>
        <w:t xml:space="preserve"> w wersji elektronicznej na adres</w:t>
      </w:r>
      <w:r w:rsidR="0039689D">
        <w:t xml:space="preserve">: </w:t>
      </w:r>
      <w:hyperlink r:id="rId6" w:history="1">
        <w:r w:rsidRPr="00B13D09">
          <w:rPr>
            <w:rStyle w:val="Hipercze"/>
          </w:rPr>
          <w:t>outgoing@put.poznan.pl</w:t>
        </w:r>
      </w:hyperlink>
      <w:r w:rsidR="0039689D">
        <w:t>.</w:t>
      </w:r>
    </w:p>
    <w:p w14:paraId="1781D2EF" w14:textId="07C6C0A1" w:rsidR="008E561A" w:rsidRDefault="00E652FD" w:rsidP="00CA7617">
      <w:pPr>
        <w:pStyle w:val="Akapitzlist"/>
        <w:numPr>
          <w:ilvl w:val="0"/>
          <w:numId w:val="9"/>
        </w:numPr>
        <w:jc w:val="both"/>
      </w:pPr>
      <w:r>
        <w:t>praktyki (ściśle związane ze studiowanym kierunkiem) muszą trwać minimum 2, a maksymalnie 12 miesięcy (min. 60 max. 360 dni), przy czym Politechnika Poznańska jest w stanie zagwarantować stypendium na 6 miesięcy (180 dni), niezależnie od długości trwania praktyki. Pozostały czas może być zaliczony do praktyki, jednak z finansowaniem zerowym.</w:t>
      </w:r>
    </w:p>
    <w:p w14:paraId="78C6BB89" w14:textId="1C377E99" w:rsidR="006725FE" w:rsidRPr="006725FE" w:rsidRDefault="00495A0A" w:rsidP="00CA7617">
      <w:pPr>
        <w:jc w:val="both"/>
        <w:rPr>
          <w:b/>
        </w:rPr>
      </w:pPr>
      <w:r w:rsidRPr="006725FE">
        <w:rPr>
          <w:b/>
        </w:rPr>
        <w:t xml:space="preserve">II. </w:t>
      </w:r>
      <w:r w:rsidR="008E561A" w:rsidRPr="006725FE">
        <w:rPr>
          <w:b/>
        </w:rPr>
        <w:t>Rekrutacja i Dokumentacja</w:t>
      </w:r>
      <w:r w:rsidR="006725FE">
        <w:rPr>
          <w:b/>
        </w:rPr>
        <w:t>:</w:t>
      </w:r>
    </w:p>
    <w:p w14:paraId="7CCFE566" w14:textId="1FD78D8F" w:rsidR="006725FE" w:rsidRDefault="006725FE" w:rsidP="00CA7617">
      <w:pPr>
        <w:jc w:val="both"/>
      </w:pPr>
      <w:r>
        <w:t>1. Uprawnieni Kandydaci</w:t>
      </w:r>
      <w:r w:rsidR="007C0396">
        <w:t>:</w:t>
      </w:r>
    </w:p>
    <w:p w14:paraId="4EA06760" w14:textId="77777777" w:rsidR="006725FE" w:rsidRDefault="006725FE" w:rsidP="00CA7617">
      <w:pPr>
        <w:pStyle w:val="Akapitzlist"/>
        <w:numPr>
          <w:ilvl w:val="0"/>
          <w:numId w:val="1"/>
        </w:numPr>
        <w:jc w:val="both"/>
      </w:pPr>
      <w:r>
        <w:t>Praktyki mogą realizować studenci studiów stacjonarnych i niestacjonarnych Politechniki Poznańskiej, z wyjątkiem studentów pierwszego roku studiów pierwszego stopnia a także słuchaczy studiów podyplomowych.</w:t>
      </w:r>
    </w:p>
    <w:p w14:paraId="7AAAA84F" w14:textId="77777777" w:rsidR="006725FE" w:rsidRDefault="006725FE" w:rsidP="00CA7617">
      <w:pPr>
        <w:pStyle w:val="Akapitzlist"/>
        <w:numPr>
          <w:ilvl w:val="0"/>
          <w:numId w:val="1"/>
        </w:numPr>
        <w:jc w:val="both"/>
      </w:pPr>
      <w:r>
        <w:t>Absolwenci mogą brać udział w programie, pod warunkiem, że dokumenty aplikacyjne zostaną złożone przed obroną pracy dyplomowej, a praktyka zakończy się w ciągu 12 miesięcy od daty obrony.</w:t>
      </w:r>
    </w:p>
    <w:p w14:paraId="7C5DDBAB" w14:textId="2EF6D400" w:rsidR="0039689D" w:rsidRDefault="006725FE" w:rsidP="00CA7617">
      <w:pPr>
        <w:pStyle w:val="Akapitzlist"/>
        <w:numPr>
          <w:ilvl w:val="0"/>
          <w:numId w:val="1"/>
        </w:numPr>
        <w:jc w:val="both"/>
      </w:pPr>
      <w:r>
        <w:t>W momencie wyjazdu student musi posiadać status studenta lub absolwenta i nie może przebywać na urlopie dziekańskim.</w:t>
      </w:r>
    </w:p>
    <w:p w14:paraId="4E2FD3DF" w14:textId="6F09333A" w:rsidR="00DB7F13" w:rsidRDefault="00DB7F13" w:rsidP="00CA7617">
      <w:pPr>
        <w:pStyle w:val="Akapitzlist"/>
        <w:numPr>
          <w:ilvl w:val="0"/>
          <w:numId w:val="1"/>
        </w:numPr>
        <w:jc w:val="both"/>
      </w:pPr>
      <w:r>
        <w:t xml:space="preserve">W trakcie realizacji praktyk nie można obronić pracy dyplomowej tj. zmienić statusu </w:t>
      </w:r>
      <w:r w:rsidR="00285DDF">
        <w:br/>
      </w:r>
      <w:r>
        <w:t>ze „student” na „absolwent”. Obrona może odbyć się po zakończeniu praktyk lub przed obyciem praktyk (wówczas jest to praktyka absolwencka).</w:t>
      </w:r>
    </w:p>
    <w:p w14:paraId="4DF9729C" w14:textId="0BC0B7F1" w:rsidR="008E561A" w:rsidRDefault="008E561A" w:rsidP="00CA7617">
      <w:pPr>
        <w:jc w:val="both"/>
      </w:pPr>
      <w:r>
        <w:t>2. Kryteria Formalne Udziału w Programie</w:t>
      </w:r>
    </w:p>
    <w:p w14:paraId="3EC11F56" w14:textId="5B3EFCB3" w:rsidR="00495A0A" w:rsidRDefault="008E561A" w:rsidP="00CA7617">
      <w:pPr>
        <w:pStyle w:val="Akapitzlist"/>
        <w:numPr>
          <w:ilvl w:val="0"/>
          <w:numId w:val="3"/>
        </w:numPr>
        <w:jc w:val="both"/>
      </w:pPr>
      <w:r>
        <w:t>Średnia ocen za cały bieżący cykl studiów musi wynosić co najmniej 3,50. Dla studentów drugiego stopnia wymagana jest również średnia ocen z pierwsz</w:t>
      </w:r>
      <w:r w:rsidR="00DB7F13">
        <w:t>ego</w:t>
      </w:r>
      <w:r>
        <w:t xml:space="preserve"> stopie</w:t>
      </w:r>
      <w:r w:rsidR="00DB7F13">
        <w:t>nia studiów</w:t>
      </w:r>
      <w:r>
        <w:t>.</w:t>
      </w:r>
    </w:p>
    <w:p w14:paraId="6E07EBAB" w14:textId="6CC78EE0" w:rsidR="008E561A" w:rsidRDefault="008E561A" w:rsidP="00CA7617">
      <w:pPr>
        <w:pStyle w:val="Akapitzlist"/>
        <w:numPr>
          <w:ilvl w:val="0"/>
          <w:numId w:val="3"/>
        </w:numPr>
        <w:jc w:val="both"/>
      </w:pPr>
      <w:r>
        <w:t>Znajomość języka obcego musi być zgodna z wymaganiami instytucji goszczącej (potwierdzona certyfikatem lub zaświadczeniem z dziekanatu).</w:t>
      </w:r>
    </w:p>
    <w:p w14:paraId="42F1836C" w14:textId="5F2FC8B7" w:rsidR="008E561A" w:rsidRDefault="00495A0A" w:rsidP="00CA7617">
      <w:pPr>
        <w:jc w:val="both"/>
      </w:pPr>
      <w:r>
        <w:t>3</w:t>
      </w:r>
      <w:r w:rsidR="008E561A">
        <w:t>. Dodatkowe Kryteria</w:t>
      </w:r>
      <w:r w:rsidR="007C0396">
        <w:t>:</w:t>
      </w:r>
    </w:p>
    <w:p w14:paraId="464B8DB7" w14:textId="2EFCF591" w:rsidR="008E561A" w:rsidRDefault="008E561A" w:rsidP="00CA7617">
      <w:pPr>
        <w:pStyle w:val="Akapitzlist"/>
        <w:numPr>
          <w:ilvl w:val="0"/>
          <w:numId w:val="4"/>
        </w:numPr>
        <w:jc w:val="both"/>
      </w:pPr>
      <w:r>
        <w:t>Akceptacja przedsiębiorstwa/instytucji zagranicznej.</w:t>
      </w:r>
    </w:p>
    <w:p w14:paraId="311C65BF" w14:textId="4733F776" w:rsidR="00E652FD" w:rsidRDefault="006725FE" w:rsidP="00CA7617">
      <w:pPr>
        <w:jc w:val="both"/>
      </w:pPr>
      <w:r>
        <w:t>4</w:t>
      </w:r>
      <w:r w:rsidR="00E652FD">
        <w:t>. Wymagane Dokumenty</w:t>
      </w:r>
      <w:r w:rsidR="00285DDF">
        <w:t xml:space="preserve"> (do pobrania ze strony </w:t>
      </w:r>
      <w:r w:rsidR="00285DDF" w:rsidRPr="00285DDF">
        <w:t>https://put.poznan.pl/praktyki-w-ramach-programu-erasmus</w:t>
      </w:r>
      <w:r w:rsidR="00285DDF">
        <w:t>)</w:t>
      </w:r>
      <w:r w:rsidR="007C0396">
        <w:t>:</w:t>
      </w:r>
    </w:p>
    <w:p w14:paraId="3475683F" w14:textId="5206FE1C" w:rsidR="00E652FD" w:rsidRDefault="00E652FD" w:rsidP="00CA7617">
      <w:pPr>
        <w:pStyle w:val="Akapitzlist"/>
        <w:numPr>
          <w:ilvl w:val="0"/>
          <w:numId w:val="4"/>
        </w:numPr>
        <w:jc w:val="both"/>
      </w:pPr>
      <w:r>
        <w:t xml:space="preserve">Formularz zgłoszeniowy - formularz elektroniczny do pobrania, uzupełnienia, wydrukowania </w:t>
      </w:r>
      <w:r w:rsidR="007C0396">
        <w:br/>
      </w:r>
      <w:r>
        <w:t>i podpisania.</w:t>
      </w:r>
    </w:p>
    <w:p w14:paraId="172CF8A7" w14:textId="19AF2759" w:rsidR="00E652FD" w:rsidRDefault="00E652FD" w:rsidP="00CA7617">
      <w:pPr>
        <w:pStyle w:val="Akapitzlist"/>
        <w:numPr>
          <w:ilvl w:val="0"/>
          <w:numId w:val="4"/>
        </w:numPr>
        <w:jc w:val="both"/>
      </w:pPr>
      <w:r>
        <w:t>Klauzula informacyjna dot. przetwarzania danych - podpisana klauzula.</w:t>
      </w:r>
    </w:p>
    <w:p w14:paraId="334BE840" w14:textId="4452EB56" w:rsidR="00E652FD" w:rsidRDefault="00E652FD" w:rsidP="00CA7617">
      <w:pPr>
        <w:pStyle w:val="Akapitzlist"/>
        <w:numPr>
          <w:ilvl w:val="0"/>
          <w:numId w:val="4"/>
        </w:numPr>
        <w:jc w:val="both"/>
      </w:pPr>
      <w:r>
        <w:lastRenderedPageBreak/>
        <w:t>Zaświadczenie z Dziekanatu/Szkoły Doktorskiej o statusie studenta i średniej ocen za cały cykl studiów oraz średnia ocen z</w:t>
      </w:r>
      <w:r w:rsidR="00285DDF">
        <w:t xml:space="preserve"> </w:t>
      </w:r>
      <w:r>
        <w:t>pierwsz</w:t>
      </w:r>
      <w:r w:rsidR="00285DDF">
        <w:t>ego</w:t>
      </w:r>
      <w:r>
        <w:t xml:space="preserve"> stopie</w:t>
      </w:r>
      <w:r w:rsidR="00285DDF">
        <w:t>nia studiów</w:t>
      </w:r>
      <w:r>
        <w:t xml:space="preserve"> (w przypadku studiów II stopnia).</w:t>
      </w:r>
    </w:p>
    <w:p w14:paraId="0219A0F7" w14:textId="628FBB58" w:rsidR="00E652FD" w:rsidRDefault="00E652FD" w:rsidP="00CA7617">
      <w:pPr>
        <w:pStyle w:val="Akapitzlist"/>
        <w:numPr>
          <w:ilvl w:val="0"/>
          <w:numId w:val="4"/>
        </w:numPr>
        <w:jc w:val="both"/>
      </w:pPr>
      <w:r>
        <w:t>Potwierdzenie znajomości języka obcego</w:t>
      </w:r>
      <w:r w:rsidR="00285DDF">
        <w:t xml:space="preserve"> wymaganego przez instytucję przyjmującą.</w:t>
      </w:r>
      <w:r>
        <w:t xml:space="preserve"> (certyfikat językowy lub zaświadczenie z dziekanatu o ocenie z egzaminu z języka obcego).</w:t>
      </w:r>
    </w:p>
    <w:p w14:paraId="5044AA24" w14:textId="417CE25D" w:rsidR="00E652FD" w:rsidRDefault="00E652FD" w:rsidP="00CA7617">
      <w:pPr>
        <w:pStyle w:val="Akapitzlist"/>
        <w:numPr>
          <w:ilvl w:val="0"/>
          <w:numId w:val="4"/>
        </w:numPr>
        <w:jc w:val="both"/>
      </w:pPr>
      <w:proofErr w:type="spellStart"/>
      <w:r>
        <w:t>Letter</w:t>
      </w:r>
      <w:proofErr w:type="spellEnd"/>
      <w:r>
        <w:t xml:space="preserve"> of </w:t>
      </w:r>
      <w:proofErr w:type="spellStart"/>
      <w:r>
        <w:t>Intent</w:t>
      </w:r>
      <w:proofErr w:type="spellEnd"/>
      <w:r>
        <w:t xml:space="preserve"> - potwierdzenie od instytucji goszczącej o gotowości przyjęcia na praktyki</w:t>
      </w:r>
      <w:r w:rsidR="00AE565B">
        <w:br/>
      </w:r>
      <w:r>
        <w:t xml:space="preserve"> oraz informacj</w:t>
      </w:r>
      <w:r w:rsidR="00285DDF">
        <w:t>ę</w:t>
      </w:r>
      <w:r>
        <w:t xml:space="preserve"> o języku, w jakim będzie odbywała się praktyka (akceptowane są skany).</w:t>
      </w:r>
    </w:p>
    <w:p w14:paraId="754006C2" w14:textId="3F1305FF" w:rsidR="00E652FD" w:rsidRDefault="006725FE" w:rsidP="00CA7617">
      <w:pPr>
        <w:jc w:val="both"/>
      </w:pPr>
      <w:r>
        <w:t>5</w:t>
      </w:r>
      <w:r w:rsidR="00E652FD">
        <w:t>. Dokumenty Dodatkowe dla Doktorantów</w:t>
      </w:r>
    </w:p>
    <w:p w14:paraId="34503EF5" w14:textId="2DB296EF" w:rsidR="00E652FD" w:rsidRDefault="00FF4296" w:rsidP="00CA7617">
      <w:pPr>
        <w:pStyle w:val="Akapitzlist"/>
        <w:numPr>
          <w:ilvl w:val="0"/>
          <w:numId w:val="4"/>
        </w:numPr>
        <w:jc w:val="both"/>
      </w:pPr>
      <w:r>
        <w:t>Program praktyki.</w:t>
      </w:r>
    </w:p>
    <w:p w14:paraId="058C07DC" w14:textId="105D51DF" w:rsidR="00E652FD" w:rsidRDefault="00E652FD" w:rsidP="00CA7617">
      <w:pPr>
        <w:pStyle w:val="Akapitzlist"/>
        <w:numPr>
          <w:ilvl w:val="0"/>
          <w:numId w:val="4"/>
        </w:numPr>
        <w:jc w:val="both"/>
      </w:pPr>
      <w:r>
        <w:t xml:space="preserve">Zaświadczenie od opiekuna/promotora o celowości wyjazdu, zawierające zadania </w:t>
      </w:r>
      <w:r w:rsidR="00AE565B">
        <w:br/>
      </w:r>
      <w:r>
        <w:t>do zrealizowania.</w:t>
      </w:r>
    </w:p>
    <w:p w14:paraId="39657838" w14:textId="671A85DE" w:rsidR="00E652FD" w:rsidRDefault="00E652FD" w:rsidP="00CA7617">
      <w:pPr>
        <w:jc w:val="both"/>
      </w:pPr>
      <w:r>
        <w:t xml:space="preserve">Wszystkie dokumenty aplikacyjne należy składać w Dziale Współpracy Międzynarodowej zgodnie </w:t>
      </w:r>
      <w:r w:rsidR="00AE565B">
        <w:br/>
      </w:r>
      <w:r>
        <w:t>z wymaganiami opisanymi w dokumentacji.</w:t>
      </w:r>
    </w:p>
    <w:p w14:paraId="59BC6DA0" w14:textId="77777777" w:rsidR="00FF4296" w:rsidRDefault="00FF4296" w:rsidP="00FF4296">
      <w:pPr>
        <w:spacing w:before="100" w:beforeAutospacing="1" w:after="100" w:afterAutospacing="1" w:line="240" w:lineRule="auto"/>
        <w:contextualSpacing/>
        <w:jc w:val="both"/>
      </w:pPr>
      <w:r>
        <w:t>W przypadku rezygnacji z realizacji mobilności student jest zobligowany do powiadomienia o swojej decyzji:</w:t>
      </w:r>
      <w:r>
        <w:br/>
      </w:r>
      <w:r>
        <w:t>- Uczelnię zagraniczną,  w której miał odbyć wymianę,</w:t>
      </w:r>
    </w:p>
    <w:p w14:paraId="32D7437A" w14:textId="5B90B6AA" w:rsidR="00FF4296" w:rsidRDefault="00FF4296" w:rsidP="00FF4296">
      <w:pPr>
        <w:spacing w:before="100" w:beforeAutospacing="1" w:after="100" w:afterAutospacing="1" w:line="240" w:lineRule="auto"/>
        <w:contextualSpacing/>
        <w:jc w:val="both"/>
      </w:pPr>
      <w:r>
        <w:t>- Dział Współpracy Międzynarodowej,</w:t>
      </w:r>
    </w:p>
    <w:p w14:paraId="074463CF" w14:textId="77777777" w:rsidR="00FF4296" w:rsidRDefault="00FF4296" w:rsidP="00FF4296">
      <w:pPr>
        <w:spacing w:before="100" w:beforeAutospacing="1" w:after="100" w:afterAutospacing="1" w:line="240" w:lineRule="auto"/>
        <w:contextualSpacing/>
        <w:jc w:val="both"/>
      </w:pPr>
      <w:r>
        <w:t>- Dziekana macierzystego Wydziału na Politechnice Poznańskiej,</w:t>
      </w:r>
    </w:p>
    <w:p w14:paraId="65B5B06C" w14:textId="77777777" w:rsidR="00FF4296" w:rsidRPr="00E43EC1" w:rsidRDefault="00FF4296" w:rsidP="00FF4296">
      <w:pPr>
        <w:spacing w:before="100" w:beforeAutospacing="1" w:after="100" w:afterAutospacing="1" w:line="240" w:lineRule="auto"/>
        <w:contextualSpacing/>
        <w:jc w:val="both"/>
      </w:pPr>
      <w:r>
        <w:t xml:space="preserve">- Koordynatora Wydziałowego na Politechnice Poznańskiej. </w:t>
      </w:r>
    </w:p>
    <w:p w14:paraId="2AD55897" w14:textId="77777777" w:rsidR="00FF4296" w:rsidRDefault="00FF4296" w:rsidP="00CA7617">
      <w:pPr>
        <w:jc w:val="both"/>
      </w:pPr>
    </w:p>
    <w:p w14:paraId="50F912AA" w14:textId="087EC7C8" w:rsidR="008E561A" w:rsidRPr="006725FE" w:rsidRDefault="00495A0A" w:rsidP="00CA7617">
      <w:pPr>
        <w:jc w:val="both"/>
        <w:rPr>
          <w:b/>
        </w:rPr>
      </w:pPr>
      <w:r w:rsidRPr="006725FE">
        <w:rPr>
          <w:b/>
        </w:rPr>
        <w:t>I</w:t>
      </w:r>
      <w:r w:rsidR="006725FE" w:rsidRPr="006725FE">
        <w:rPr>
          <w:b/>
        </w:rPr>
        <w:t>II</w:t>
      </w:r>
      <w:r w:rsidR="008E561A" w:rsidRPr="006725FE">
        <w:rPr>
          <w:b/>
        </w:rPr>
        <w:t>. Warunki Realizacji Praktyk</w:t>
      </w:r>
    </w:p>
    <w:p w14:paraId="7E4DF412" w14:textId="57D9D81C" w:rsidR="008E561A" w:rsidRDefault="008E561A" w:rsidP="00CA7617">
      <w:pPr>
        <w:jc w:val="both"/>
      </w:pPr>
      <w:r>
        <w:t>1. Czas Realizacji Praktyk</w:t>
      </w:r>
    </w:p>
    <w:p w14:paraId="6F8ED668" w14:textId="5B448728" w:rsidR="00495A0A" w:rsidRDefault="008E561A" w:rsidP="00CA7617">
      <w:pPr>
        <w:pStyle w:val="Akapitzlist"/>
        <w:numPr>
          <w:ilvl w:val="0"/>
          <w:numId w:val="4"/>
        </w:numPr>
        <w:jc w:val="both"/>
      </w:pPr>
      <w:r>
        <w:t>Minimalny czas trwania praktyk wynosi 2 miesiące (60 dni), a maksymalny 12 miesięcy (360 dni).</w:t>
      </w:r>
    </w:p>
    <w:p w14:paraId="5160D429" w14:textId="69AA62E3" w:rsidR="008E561A" w:rsidRDefault="008E561A" w:rsidP="00CA7617">
      <w:pPr>
        <w:pStyle w:val="Akapitzlist"/>
        <w:numPr>
          <w:ilvl w:val="0"/>
          <w:numId w:val="4"/>
        </w:numPr>
        <w:jc w:val="both"/>
      </w:pPr>
      <w:r>
        <w:t>Politechnika Poznańska gwarantuje stypendium na okres 6 miesięcy (180 dni). Pozostały czas może być realizowany bez finansowania lub z finansowaniem zerowym.</w:t>
      </w:r>
    </w:p>
    <w:p w14:paraId="011ED0CB" w14:textId="28A36178" w:rsidR="00E652FD" w:rsidRDefault="00E652FD" w:rsidP="00CA7617">
      <w:pPr>
        <w:pStyle w:val="Akapitzlist"/>
        <w:numPr>
          <w:ilvl w:val="0"/>
          <w:numId w:val="4"/>
        </w:numPr>
        <w:jc w:val="both"/>
      </w:pPr>
      <w:r>
        <w:t xml:space="preserve">Absolwenci mogą realizować praktyki w dowolnym terminie, pod warunkiem zakończenia </w:t>
      </w:r>
      <w:r w:rsidR="00285DDF">
        <w:t>mobilności</w:t>
      </w:r>
      <w:r>
        <w:t xml:space="preserve"> w ciągu 12 miesięcy od daty obrony.</w:t>
      </w:r>
    </w:p>
    <w:p w14:paraId="729EE32F" w14:textId="77777777" w:rsidR="006725FE" w:rsidRDefault="008E561A" w:rsidP="00CA7617">
      <w:pPr>
        <w:pStyle w:val="Akapitzlist"/>
        <w:numPr>
          <w:ilvl w:val="0"/>
          <w:numId w:val="5"/>
        </w:numPr>
        <w:jc w:val="both"/>
      </w:pPr>
      <w:r>
        <w:t>Standardowo praktyki odbywają się w miesiącach wakacyjnych. Dziekan/Prodziekan Wydziału może jednak wyrazić zgodę na realizację praktyk w trakcie roku akademickiego. W takim przypadku wymagane jest przedłożenie pisemnej zgody władz Wydziału przed podpisaniem umowy.</w:t>
      </w:r>
    </w:p>
    <w:p w14:paraId="1B89D944" w14:textId="67A9A800" w:rsidR="008E561A" w:rsidRDefault="006725FE" w:rsidP="00CA7617">
      <w:pPr>
        <w:pStyle w:val="Akapitzlist"/>
        <w:numPr>
          <w:ilvl w:val="0"/>
          <w:numId w:val="5"/>
        </w:numPr>
        <w:jc w:val="both"/>
      </w:pPr>
      <w:r>
        <w:t>Czas realizacji praktyk nie może pokrywać się z czasem odbywania studiów w ramach programu Erasmus+.</w:t>
      </w:r>
    </w:p>
    <w:p w14:paraId="1260BCB4" w14:textId="38E0C9A3" w:rsidR="008E561A" w:rsidRDefault="006725FE" w:rsidP="00CA7617">
      <w:pPr>
        <w:jc w:val="both"/>
      </w:pPr>
      <w:r>
        <w:t>2</w:t>
      </w:r>
      <w:r w:rsidR="008E561A">
        <w:t>. Miejsce Realizacji Praktyk</w:t>
      </w:r>
    </w:p>
    <w:p w14:paraId="1AE8D443" w14:textId="0255EDAB" w:rsidR="00D455C7" w:rsidRDefault="00D455C7" w:rsidP="00CA7617">
      <w:pPr>
        <w:pStyle w:val="Akapitzlist"/>
        <w:numPr>
          <w:ilvl w:val="0"/>
          <w:numId w:val="10"/>
        </w:numPr>
        <w:jc w:val="both"/>
      </w:pPr>
      <w:r>
        <w:t>Praktyka Erasmus+ nie może być realizowana w:</w:t>
      </w:r>
      <w:r w:rsidR="00DE1CE0">
        <w:t xml:space="preserve"> </w:t>
      </w:r>
      <w:r>
        <w:t>instytucjach Unii Europejskiej,</w:t>
      </w:r>
      <w:r w:rsidR="00DE1CE0">
        <w:t xml:space="preserve"> </w:t>
      </w:r>
      <w:r>
        <w:t>instytucjach zarządzających programami Unii Europejskiej,</w:t>
      </w:r>
      <w:r w:rsidR="00DE1CE0">
        <w:t xml:space="preserve"> </w:t>
      </w:r>
      <w:r>
        <w:t>placówkach dyplomatycznych ojczystego kraju studenta.</w:t>
      </w:r>
    </w:p>
    <w:p w14:paraId="7ABC58D9" w14:textId="22A45041" w:rsidR="008E561A" w:rsidRDefault="008E561A" w:rsidP="00CA7617">
      <w:pPr>
        <w:pStyle w:val="Akapitzlist"/>
        <w:numPr>
          <w:ilvl w:val="0"/>
          <w:numId w:val="5"/>
        </w:numPr>
        <w:jc w:val="both"/>
      </w:pPr>
      <w:r>
        <w:t>Funkcję przedsiębiorstwa może pełnić również uczelnia zagraniczna, np. laboratorium.</w:t>
      </w:r>
    </w:p>
    <w:p w14:paraId="26A98308" w14:textId="14A77F85" w:rsidR="008E561A" w:rsidRDefault="006725FE" w:rsidP="00CA7617">
      <w:pPr>
        <w:jc w:val="both"/>
      </w:pPr>
      <w:r>
        <w:t>3</w:t>
      </w:r>
      <w:r w:rsidR="008E561A">
        <w:t>. Zasady Legalizacji Pobytu</w:t>
      </w:r>
    </w:p>
    <w:p w14:paraId="09566CD5" w14:textId="09C51BF4" w:rsidR="007C0396" w:rsidRDefault="008E561A" w:rsidP="00CA7617">
      <w:pPr>
        <w:pStyle w:val="Akapitzlist"/>
        <w:numPr>
          <w:ilvl w:val="0"/>
          <w:numId w:val="5"/>
        </w:numPr>
        <w:jc w:val="both"/>
      </w:pPr>
      <w:r>
        <w:t>Każda osoba zakwalifikowana na praktyki jest zobowiązana do zapoznania się z wymogami legalizacji pobytu oraz legalnego zatrudnienia w kraju przyjmującym, np. uzyskanie wizy, pozwolenia na pobyt.</w:t>
      </w:r>
    </w:p>
    <w:p w14:paraId="71B62EE3" w14:textId="51A6865B" w:rsidR="008E561A" w:rsidRDefault="006725FE" w:rsidP="00CA7617">
      <w:pPr>
        <w:jc w:val="both"/>
      </w:pPr>
      <w:r>
        <w:lastRenderedPageBreak/>
        <w:t>4</w:t>
      </w:r>
      <w:r w:rsidR="008E561A">
        <w:t xml:space="preserve">. </w:t>
      </w:r>
      <w:r w:rsidR="007C0396">
        <w:t>Praktyki w kraju pochodzenia:</w:t>
      </w:r>
    </w:p>
    <w:p w14:paraId="59085534" w14:textId="02F4B512" w:rsidR="00E028B6" w:rsidRDefault="008E561A" w:rsidP="00CA7617">
      <w:pPr>
        <w:pStyle w:val="Akapitzlist"/>
        <w:numPr>
          <w:ilvl w:val="0"/>
          <w:numId w:val="5"/>
        </w:numPr>
        <w:jc w:val="both"/>
      </w:pPr>
      <w:r>
        <w:t>Zgodnie z zaleceniami Narodowej Agencji Wymiany Akademickiej oraz decyzją Koordynatora Instytucjonalnego Programu Erasmus+, praktyki muszą odbywać się w innym kraju niż kraj pochodzenia studenta lub absolwenta.</w:t>
      </w:r>
    </w:p>
    <w:p w14:paraId="7C62FC0F" w14:textId="77777777" w:rsidR="00E028B6" w:rsidRDefault="00E028B6" w:rsidP="00CA7617">
      <w:pPr>
        <w:jc w:val="both"/>
        <w:rPr>
          <w:b/>
        </w:rPr>
      </w:pPr>
    </w:p>
    <w:p w14:paraId="55CB5D00" w14:textId="1DE79EA0" w:rsidR="006725FE" w:rsidRDefault="006725FE" w:rsidP="00CA7617">
      <w:pPr>
        <w:jc w:val="both"/>
        <w:rPr>
          <w:b/>
        </w:rPr>
      </w:pPr>
      <w:r w:rsidRPr="00E028B6">
        <w:rPr>
          <w:b/>
        </w:rPr>
        <w:t>IV</w:t>
      </w:r>
      <w:r w:rsidR="00E028B6">
        <w:rPr>
          <w:b/>
        </w:rPr>
        <w:t xml:space="preserve">. </w:t>
      </w:r>
      <w:r w:rsidR="0016112F" w:rsidRPr="00E028B6">
        <w:rPr>
          <w:b/>
        </w:rPr>
        <w:t>Dofinansowanie</w:t>
      </w:r>
    </w:p>
    <w:p w14:paraId="72525411" w14:textId="3E83F92B" w:rsidR="00E028B6" w:rsidRPr="00E028B6" w:rsidRDefault="00E028B6" w:rsidP="00CA7617">
      <w:pPr>
        <w:jc w:val="both"/>
        <w:rPr>
          <w:b/>
        </w:rPr>
      </w:pPr>
      <w:r>
        <w:rPr>
          <w:b/>
        </w:rPr>
        <w:t xml:space="preserve">1 </w:t>
      </w:r>
      <w:r w:rsidRPr="00E028B6">
        <w:rPr>
          <w:b/>
        </w:rPr>
        <w:t>Stawki miesięcznego stypendium są uzależnione od kraju docelowego i wynoszą: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75"/>
        <w:gridCol w:w="5679"/>
        <w:gridCol w:w="3080"/>
      </w:tblGrid>
      <w:tr w:rsidR="00DE1CE0" w14:paraId="079BDDD9" w14:textId="77777777" w:rsidTr="00E028B6">
        <w:tc>
          <w:tcPr>
            <w:tcW w:w="704" w:type="dxa"/>
          </w:tcPr>
          <w:p w14:paraId="2A3FACC0" w14:textId="11E39EC5" w:rsidR="00DE1CE0" w:rsidRPr="00DE1CE0" w:rsidRDefault="00DE1CE0" w:rsidP="00CA7617">
            <w:pPr>
              <w:jc w:val="both"/>
              <w:rPr>
                <w:b/>
              </w:rPr>
            </w:pPr>
            <w:r w:rsidRPr="00DE1CE0">
              <w:rPr>
                <w:b/>
              </w:rPr>
              <w:t>GRUPA</w:t>
            </w:r>
          </w:p>
        </w:tc>
        <w:tc>
          <w:tcPr>
            <w:tcW w:w="5812" w:type="dxa"/>
          </w:tcPr>
          <w:p w14:paraId="67D2F839" w14:textId="5C75BABF" w:rsidR="00DE1CE0" w:rsidRPr="00DE1CE0" w:rsidRDefault="00DE1CE0" w:rsidP="00CA7617">
            <w:pPr>
              <w:jc w:val="both"/>
              <w:rPr>
                <w:b/>
              </w:rPr>
            </w:pPr>
            <w:r w:rsidRPr="00DE1CE0">
              <w:rPr>
                <w:b/>
              </w:rPr>
              <w:t>KRAJE </w:t>
            </w:r>
          </w:p>
        </w:tc>
        <w:tc>
          <w:tcPr>
            <w:tcW w:w="3118" w:type="dxa"/>
            <w:vAlign w:val="center"/>
          </w:tcPr>
          <w:p w14:paraId="23897E92" w14:textId="0344B7EA" w:rsidR="00DE1CE0" w:rsidRPr="00DE1CE0" w:rsidRDefault="00DE1CE0" w:rsidP="00CA7617">
            <w:pPr>
              <w:jc w:val="both"/>
              <w:rPr>
                <w:b/>
              </w:rPr>
            </w:pPr>
            <w:r w:rsidRPr="00DE1CE0">
              <w:rPr>
                <w:b/>
              </w:rPr>
              <w:t>KWOTA STYPENDIUM/MIESIĄC</w:t>
            </w:r>
            <w:r w:rsidRPr="00DE1CE0">
              <w:rPr>
                <w:b/>
              </w:rPr>
              <w:br/>
              <w:t>(W EURO) KA 202</w:t>
            </w:r>
            <w:r>
              <w:rPr>
                <w:b/>
              </w:rPr>
              <w:t>1</w:t>
            </w:r>
          </w:p>
        </w:tc>
      </w:tr>
      <w:tr w:rsidR="00DE1CE0" w14:paraId="500711F6" w14:textId="77777777" w:rsidTr="00E028B6">
        <w:tc>
          <w:tcPr>
            <w:tcW w:w="704" w:type="dxa"/>
          </w:tcPr>
          <w:p w14:paraId="019A7FD0" w14:textId="3D41B5AC" w:rsidR="00DE1CE0" w:rsidRDefault="00DE1CE0" w:rsidP="00CA7617">
            <w:pPr>
              <w:jc w:val="both"/>
            </w:pPr>
            <w:r w:rsidRPr="00DE1CE0">
              <w:t>I</w:t>
            </w:r>
          </w:p>
        </w:tc>
        <w:tc>
          <w:tcPr>
            <w:tcW w:w="5812" w:type="dxa"/>
          </w:tcPr>
          <w:p w14:paraId="1F2607F6" w14:textId="3718D33C" w:rsidR="00DE1CE0" w:rsidRDefault="004A072F" w:rsidP="00CA7617">
            <w:pPr>
              <w:spacing w:before="100" w:beforeAutospacing="1" w:after="100" w:afterAutospacing="1"/>
              <w:jc w:val="both"/>
            </w:pPr>
            <w:r w:rsidRPr="00DE1CE0">
              <w:t xml:space="preserve">Austria, Belgia, </w:t>
            </w:r>
            <w:r w:rsidR="00DE1CE0" w:rsidRPr="00DE1CE0">
              <w:t xml:space="preserve">Dania, Finlandia, </w:t>
            </w:r>
            <w:r w:rsidRPr="00DE1CE0">
              <w:t>Francja</w:t>
            </w:r>
            <w:r>
              <w:t xml:space="preserve">, </w:t>
            </w:r>
            <w:r w:rsidRPr="00DE1CE0">
              <w:t xml:space="preserve"> </w:t>
            </w:r>
            <w:r w:rsidR="00DE1CE0" w:rsidRPr="00DE1CE0">
              <w:t>Irlandia, Islandia, Lichtenstein, Luksemburg,</w:t>
            </w:r>
            <w:r w:rsidRPr="00DE1CE0">
              <w:t xml:space="preserve"> Niderlandy</w:t>
            </w:r>
            <w:r>
              <w:t>,</w:t>
            </w:r>
            <w:r w:rsidR="00DE1CE0" w:rsidRPr="00DE1CE0">
              <w:t xml:space="preserve"> Norwegia,</w:t>
            </w:r>
            <w:r w:rsidRPr="00DE1CE0">
              <w:t xml:space="preserve"> Niemcy</w:t>
            </w:r>
            <w:r>
              <w:t>,</w:t>
            </w:r>
            <w:r w:rsidR="00DE1CE0" w:rsidRPr="00DE1CE0">
              <w:t xml:space="preserve"> Szwecja</w:t>
            </w:r>
            <w:r w:rsidR="00CA7617">
              <w:t xml:space="preserve"> </w:t>
            </w:r>
            <w:r w:rsidR="00CA7617" w:rsidRPr="00CA7617">
              <w:t>https://put.poznan.pl/praktyki-w-ramach-programu-erasmus</w:t>
            </w:r>
            <w:r w:rsidR="00DE1CE0">
              <w:t xml:space="preserve"> </w:t>
            </w:r>
            <w:r w:rsidR="00DE1CE0" w:rsidRPr="00DE1CE0">
              <w:t xml:space="preserve">oraz kraje </w:t>
            </w:r>
            <w:r>
              <w:t xml:space="preserve">niestowarzyszone </w:t>
            </w:r>
            <w:r w:rsidR="00CA7617" w:rsidRPr="00CA7617">
              <w:t xml:space="preserve">https://put.poznan.pl/praktyki-w-ramach-programu-erasmus </w:t>
            </w:r>
            <w:r>
              <w:t>z programe</w:t>
            </w:r>
            <w:r w:rsidR="00A12180">
              <w:t xml:space="preserve">m z </w:t>
            </w:r>
            <w:r w:rsidR="00DE1CE0" w:rsidRPr="00DE1CE0">
              <w:t>regionu</w:t>
            </w:r>
            <w:r w:rsidR="00CA7617">
              <w:t xml:space="preserve"> </w:t>
            </w:r>
            <w:r w:rsidR="00CA7617" w:rsidRPr="00CA7617">
              <w:t>https://put.poznan.pl/praktyki-w-ramach-programu-erasmus</w:t>
            </w:r>
            <w:r w:rsidR="00DE1CE0" w:rsidRPr="00DE1CE0">
              <w:t>14 </w:t>
            </w:r>
          </w:p>
        </w:tc>
        <w:tc>
          <w:tcPr>
            <w:tcW w:w="3118" w:type="dxa"/>
          </w:tcPr>
          <w:p w14:paraId="110C2118" w14:textId="65336DEB" w:rsidR="00DE1CE0" w:rsidRDefault="00A12180" w:rsidP="00CA7617">
            <w:pPr>
              <w:jc w:val="both"/>
            </w:pPr>
            <w:r>
              <w:t>820</w:t>
            </w:r>
            <w:r w:rsidR="00DE1CE0" w:rsidRPr="00DE1CE0">
              <w:t>,00</w:t>
            </w:r>
          </w:p>
        </w:tc>
      </w:tr>
      <w:tr w:rsidR="00DE1CE0" w14:paraId="121A765A" w14:textId="77777777" w:rsidTr="00E028B6">
        <w:tc>
          <w:tcPr>
            <w:tcW w:w="704" w:type="dxa"/>
          </w:tcPr>
          <w:p w14:paraId="3A48F33B" w14:textId="73EC1DA6" w:rsidR="00DE1CE0" w:rsidRDefault="00DE1CE0" w:rsidP="00CA7617">
            <w:pPr>
              <w:jc w:val="both"/>
            </w:pPr>
            <w:r w:rsidRPr="00DE1CE0">
              <w:t>II</w:t>
            </w:r>
          </w:p>
        </w:tc>
        <w:tc>
          <w:tcPr>
            <w:tcW w:w="5812" w:type="dxa"/>
          </w:tcPr>
          <w:p w14:paraId="1BA7ECF6" w14:textId="543DAEAB" w:rsidR="00DE1CE0" w:rsidRDefault="00DE1CE0" w:rsidP="00CA7617">
            <w:pPr>
              <w:spacing w:before="100" w:beforeAutospacing="1" w:after="100" w:afterAutospacing="1"/>
              <w:jc w:val="both"/>
            </w:pPr>
            <w:r w:rsidRPr="00DE1CE0">
              <w:t xml:space="preserve">Cypr, </w:t>
            </w:r>
            <w:r w:rsidR="00A12180" w:rsidRPr="00DE1CE0">
              <w:t>Czechy, Estonia</w:t>
            </w:r>
            <w:r w:rsidRPr="00DE1CE0">
              <w:t>, Grecja, Hiszpania,</w:t>
            </w:r>
            <w:r w:rsidR="00A12180" w:rsidRPr="00DE1CE0">
              <w:t xml:space="preserve"> Łotwa,</w:t>
            </w:r>
            <w:r w:rsidR="00A12180">
              <w:t xml:space="preserve"> </w:t>
            </w:r>
            <w:r w:rsidRPr="00DE1CE0">
              <w:t>Malta, Portugalia,</w:t>
            </w:r>
            <w:r w:rsidR="00A12180">
              <w:t xml:space="preserve"> </w:t>
            </w:r>
            <w:r w:rsidR="00A12180" w:rsidRPr="00DE1CE0">
              <w:t>Słowacja, Słowenia</w:t>
            </w:r>
            <w:r w:rsidR="00A12180">
              <w:t xml:space="preserve"> </w:t>
            </w:r>
          </w:p>
        </w:tc>
        <w:tc>
          <w:tcPr>
            <w:tcW w:w="3118" w:type="dxa"/>
          </w:tcPr>
          <w:p w14:paraId="143A5AA2" w14:textId="3994EB9D" w:rsidR="00DE1CE0" w:rsidRDefault="00A12180" w:rsidP="00CA7617">
            <w:pPr>
              <w:jc w:val="both"/>
            </w:pPr>
            <w:r>
              <w:t>820</w:t>
            </w:r>
            <w:r w:rsidR="00DE1CE0" w:rsidRPr="00DE1CE0">
              <w:t>,00</w:t>
            </w:r>
          </w:p>
        </w:tc>
      </w:tr>
      <w:tr w:rsidR="00DE1CE0" w14:paraId="77B36CF9" w14:textId="77777777" w:rsidTr="00E028B6">
        <w:tc>
          <w:tcPr>
            <w:tcW w:w="704" w:type="dxa"/>
          </w:tcPr>
          <w:p w14:paraId="1C3B2121" w14:textId="3CCF4BA2" w:rsidR="00DE1CE0" w:rsidRDefault="00DE1CE0" w:rsidP="00CA7617">
            <w:pPr>
              <w:jc w:val="both"/>
            </w:pPr>
            <w:r w:rsidRPr="00DE1CE0">
              <w:t> III</w:t>
            </w:r>
          </w:p>
        </w:tc>
        <w:tc>
          <w:tcPr>
            <w:tcW w:w="5812" w:type="dxa"/>
          </w:tcPr>
          <w:p w14:paraId="2372BEF0" w14:textId="04745632" w:rsidR="00DE1CE0" w:rsidRDefault="00DE1CE0" w:rsidP="00CA7617">
            <w:pPr>
              <w:jc w:val="both"/>
            </w:pPr>
            <w:r w:rsidRPr="00DE1CE0">
              <w:t>Bułgaria, Chorwacja,  Macedonia Północna, Litwa, Macedoni</w:t>
            </w:r>
            <w:r w:rsidR="00A12180">
              <w:t>a</w:t>
            </w:r>
            <w:r w:rsidRPr="00DE1CE0">
              <w:t xml:space="preserve"> Północn</w:t>
            </w:r>
            <w:r w:rsidR="00A12180">
              <w:t>a, Polska</w:t>
            </w:r>
            <w:r w:rsidRPr="00DE1CE0">
              <w:t>, Rumunia, Serbia, Turcja, Węgry</w:t>
            </w:r>
          </w:p>
        </w:tc>
        <w:tc>
          <w:tcPr>
            <w:tcW w:w="3118" w:type="dxa"/>
          </w:tcPr>
          <w:p w14:paraId="0413CFC3" w14:textId="56555D19" w:rsidR="00DE1CE0" w:rsidRDefault="00A12180" w:rsidP="00CA7617">
            <w:pPr>
              <w:jc w:val="both"/>
            </w:pPr>
            <w:r>
              <w:t>7</w:t>
            </w:r>
            <w:r w:rsidR="00DE1CE0">
              <w:t>50</w:t>
            </w:r>
            <w:r w:rsidR="00DE1CE0" w:rsidRPr="00DE1CE0">
              <w:t>,00</w:t>
            </w:r>
          </w:p>
        </w:tc>
      </w:tr>
    </w:tbl>
    <w:p w14:paraId="7D9848B4" w14:textId="77777777" w:rsidR="00E028B6" w:rsidRDefault="00E028B6" w:rsidP="00CA7617">
      <w:pPr>
        <w:jc w:val="both"/>
      </w:pPr>
    </w:p>
    <w:p w14:paraId="155BB63E" w14:textId="22423100" w:rsidR="00E028B6" w:rsidRDefault="00E028B6" w:rsidP="00CA7617">
      <w:pPr>
        <w:jc w:val="both"/>
      </w:pPr>
      <w:r>
        <w:t xml:space="preserve">2. </w:t>
      </w:r>
      <w:r w:rsidRPr="00E028B6">
        <w:t>Dopłata dla Osób z Mniejszymi Szansami</w:t>
      </w:r>
    </w:p>
    <w:p w14:paraId="658154B5" w14:textId="77777777" w:rsidR="00E028B6" w:rsidRDefault="00E028B6" w:rsidP="00CA7617">
      <w:pPr>
        <w:pStyle w:val="Akapitzlist"/>
        <w:numPr>
          <w:ilvl w:val="0"/>
          <w:numId w:val="5"/>
        </w:numPr>
        <w:jc w:val="both"/>
      </w:pPr>
      <w:r>
        <w:t>Definicja „osób z mniejszymi szansami” obejmuje:</w:t>
      </w:r>
    </w:p>
    <w:p w14:paraId="2914AA25" w14:textId="43AD2C17" w:rsidR="00E028B6" w:rsidRDefault="00E028B6" w:rsidP="00CA7617">
      <w:pPr>
        <w:jc w:val="both"/>
      </w:pPr>
      <w:r>
        <w:t>- Osoby niepełnosprawne (wymagane orzeczenie o stopniu niepełnosprawności).</w:t>
      </w:r>
    </w:p>
    <w:p w14:paraId="0721711B" w14:textId="77777777" w:rsidR="00DA6FC0" w:rsidRDefault="00E028B6" w:rsidP="00DA6FC0">
      <w:pPr>
        <w:jc w:val="both"/>
      </w:pPr>
      <w:r>
        <w:t>- Osoby z uboższych środowisk (wymagana decyzja o przyznaniu stypendium socjalnego).</w:t>
      </w:r>
    </w:p>
    <w:p w14:paraId="49AEAF80" w14:textId="6EE52688" w:rsidR="00DA6FC0" w:rsidRPr="00DA6FC0" w:rsidRDefault="00DA6FC0" w:rsidP="00DA6FC0">
      <w:pPr>
        <w:jc w:val="both"/>
        <w:rPr>
          <w:rFonts w:cstheme="minorHAnsi"/>
          <w:bCs/>
        </w:rPr>
      </w:pPr>
      <w:r>
        <w:t xml:space="preserve">- </w:t>
      </w:r>
      <w:r w:rsidRPr="00DA6FC0">
        <w:rPr>
          <w:rFonts w:cstheme="minorHAnsi"/>
        </w:rPr>
        <w:t>S</w:t>
      </w:r>
      <w:r w:rsidRPr="00DA6FC0">
        <w:rPr>
          <w:rFonts w:cstheme="minorHAnsi"/>
        </w:rPr>
        <w:t>tudenci, absolwenci, doktoranci posiadający dzieci do lat 8 (w roku realizacji mobilności)</w:t>
      </w:r>
      <w:r>
        <w:rPr>
          <w:rFonts w:cstheme="minorHAnsi"/>
        </w:rPr>
        <w:t>.</w:t>
      </w:r>
    </w:p>
    <w:p w14:paraId="2A535983" w14:textId="03501AB0" w:rsidR="00DA6FC0" w:rsidRDefault="00DA6FC0" w:rsidP="00CA7617">
      <w:pPr>
        <w:jc w:val="both"/>
      </w:pPr>
      <w:r w:rsidRPr="00DA6FC0">
        <w:rPr>
          <w:rFonts w:cstheme="minorHAnsi"/>
          <w:bCs/>
        </w:rPr>
        <w:t xml:space="preserve">- </w:t>
      </w:r>
      <w:r w:rsidRPr="00DA6FC0">
        <w:rPr>
          <w:rFonts w:cstheme="minorHAnsi"/>
        </w:rPr>
        <w:t>O</w:t>
      </w:r>
      <w:r w:rsidRPr="00DA6FC0">
        <w:rPr>
          <w:rFonts w:cstheme="minorHAnsi"/>
        </w:rPr>
        <w:t>soby korzystające z prawa do azylu lub posiadający status uchodźcy</w:t>
      </w:r>
      <w:r w:rsidRPr="00DA6FC0">
        <w:rPr>
          <w:rFonts w:cstheme="minorHAnsi"/>
        </w:rPr>
        <w:t>.</w:t>
      </w:r>
      <w:bookmarkStart w:id="0" w:name="_GoBack"/>
      <w:bookmarkEnd w:id="0"/>
    </w:p>
    <w:p w14:paraId="0B0522E7" w14:textId="77777777" w:rsidR="00E028B6" w:rsidRDefault="00E028B6" w:rsidP="00CA7617">
      <w:pPr>
        <w:jc w:val="both"/>
      </w:pPr>
      <w:r>
        <w:t>Studenci spełniający warunki „osób z mniejszymi szansami” będą uprawnieni do otrzymania dodatkowego dofinansowania z programu Erasmus+ w wysokości 250 euro na każdy miesiąc pobytu na praktyce.</w:t>
      </w:r>
    </w:p>
    <w:p w14:paraId="5851012B" w14:textId="7F8E75C7" w:rsidR="00E028B6" w:rsidRDefault="00E028B6" w:rsidP="00CA7617">
      <w:pPr>
        <w:pStyle w:val="Akapitzlist"/>
        <w:numPr>
          <w:ilvl w:val="0"/>
          <w:numId w:val="5"/>
        </w:numPr>
        <w:jc w:val="both"/>
      </w:pPr>
      <w:r>
        <w:t xml:space="preserve">Osoby z orzeczonym stopniem niepełnosprawności mogą najpóźniej na 5 tygodni przed rozpoczęciem praktyki ubiegać się na podstawie wniosku zaakceptowanego przez Uczelnianego Koordynatora Programu Erasmus+ i Pełnomocnika Rektora </w:t>
      </w:r>
      <w:r w:rsidR="00AE565B">
        <w:br/>
      </w:r>
      <w:r>
        <w:t>ds. Niepełnosprawności o dodatkowe wsparcie finansowe ze strony Narodowej Agencji Programu Erasmus+. Przyznana kwota dofinansowania będzie rozliczana jako koszty rzeczywiste, czyli wymagające udokumentowania w postaci dowodów finansowych (faktury, rachunki itp.).</w:t>
      </w:r>
    </w:p>
    <w:p w14:paraId="428F8736" w14:textId="102CB25E" w:rsidR="00DE1CE0" w:rsidRDefault="00E028B6" w:rsidP="00CA7617">
      <w:pPr>
        <w:jc w:val="both"/>
      </w:pPr>
      <w:r>
        <w:t xml:space="preserve">3. </w:t>
      </w:r>
      <w:r w:rsidRPr="00E028B6">
        <w:t>Dopłata za Ekologiczne Środki Transportu (Green Travel)</w:t>
      </w:r>
    </w:p>
    <w:p w14:paraId="4BDF4B56" w14:textId="18A386C3" w:rsidR="00495A0A" w:rsidRDefault="00A12180" w:rsidP="00CA7617">
      <w:pPr>
        <w:pStyle w:val="Akapitzlist"/>
        <w:numPr>
          <w:ilvl w:val="0"/>
          <w:numId w:val="7"/>
        </w:numPr>
        <w:jc w:val="both"/>
      </w:pPr>
      <w:r>
        <w:t>Do 1000 km 2 dni na podróż (1 dzień przed i 1 dzień po mobilności)</w:t>
      </w:r>
    </w:p>
    <w:p w14:paraId="505A0380" w14:textId="34B716CD" w:rsidR="00495A0A" w:rsidRDefault="00A12180" w:rsidP="00CA7617">
      <w:pPr>
        <w:pStyle w:val="Akapitzlist"/>
        <w:numPr>
          <w:ilvl w:val="0"/>
          <w:numId w:val="7"/>
        </w:numPr>
        <w:jc w:val="both"/>
      </w:pPr>
      <w:r>
        <w:lastRenderedPageBreak/>
        <w:t>od 1000 km do 2499 km 4 dni na podróż (2 dni przed i 2 dni po mobilności)</w:t>
      </w:r>
    </w:p>
    <w:p w14:paraId="6C295556" w14:textId="1F97CB32" w:rsidR="00A12180" w:rsidRDefault="00A12180" w:rsidP="00CA7617">
      <w:pPr>
        <w:pStyle w:val="Akapitzlist"/>
        <w:numPr>
          <w:ilvl w:val="0"/>
          <w:numId w:val="7"/>
        </w:numPr>
        <w:jc w:val="both"/>
      </w:pPr>
      <w:r>
        <w:t>Ponad 2500 km 6 dni na podróż (</w:t>
      </w:r>
      <w:r w:rsidR="00490324">
        <w:t>3 dni przed i 3 dni po mobilności).</w:t>
      </w:r>
    </w:p>
    <w:p w14:paraId="1D5B00D4" w14:textId="4E0CA672" w:rsidR="00490324" w:rsidRDefault="00490324" w:rsidP="00CA7617">
      <w:pPr>
        <w:jc w:val="both"/>
      </w:pPr>
      <w:r>
        <w:t>Aby uzyskać dodatkowe dofinansowanie, należy wypełnić deklarację o planowanym przebiegu podróży ze wskazaniem środka lokomocji. Podróż w większej części musi być realizowana ekologicznymi środkami transportu.</w:t>
      </w:r>
    </w:p>
    <w:p w14:paraId="565A310A" w14:textId="05817A6C" w:rsidR="00490324" w:rsidRDefault="00490324" w:rsidP="00CA7617">
      <w:pPr>
        <w:pStyle w:val="Akapitzlist"/>
        <w:numPr>
          <w:ilvl w:val="0"/>
          <w:numId w:val="11"/>
        </w:numPr>
        <w:jc w:val="both"/>
      </w:pPr>
      <w:r>
        <w:t>W przypadku podróży realizowanych ekologicznymi środkami transportu ( pociąg, autobus, carpooling), uczestnicy są zobowiązani do zachowania dowodów podróży</w:t>
      </w:r>
    </w:p>
    <w:p w14:paraId="7D19DCDB" w14:textId="77777777" w:rsidR="00490324" w:rsidRDefault="00490324" w:rsidP="00CA7617">
      <w:pPr>
        <w:jc w:val="both"/>
      </w:pPr>
      <w:r>
        <w:t xml:space="preserve"> </w:t>
      </w:r>
    </w:p>
    <w:p w14:paraId="39081C32" w14:textId="59B42D69" w:rsidR="00490324" w:rsidRDefault="00490324" w:rsidP="00CA7617">
      <w:pPr>
        <w:jc w:val="both"/>
      </w:pPr>
      <w:r>
        <w:t>(bilety, potwierdzenia rezerwacji), które będą podstawą do rozliczenia mobilności zgodnie z polityką ekologiczną programu lub podpisania oświadczenia.</w:t>
      </w:r>
    </w:p>
    <w:p w14:paraId="02CF9512" w14:textId="2C73E838" w:rsidR="00C522BB" w:rsidRDefault="00C522BB" w:rsidP="00CA7617">
      <w:pPr>
        <w:pStyle w:val="Akapitzlist"/>
        <w:numPr>
          <w:ilvl w:val="0"/>
          <w:numId w:val="11"/>
        </w:numPr>
        <w:jc w:val="both"/>
      </w:pPr>
      <w:r>
        <w:t>Uczestnicy są informowani o konieczności dostarczenia dokumentów w momencie podpisania umowy i planowania mobilności.</w:t>
      </w:r>
    </w:p>
    <w:p w14:paraId="75A067C2" w14:textId="7B4F4221" w:rsidR="00C522BB" w:rsidRDefault="00C522BB" w:rsidP="00CA7617">
      <w:pPr>
        <w:pStyle w:val="Akapitzlist"/>
        <w:numPr>
          <w:ilvl w:val="0"/>
          <w:numId w:val="11"/>
        </w:numPr>
        <w:jc w:val="both"/>
      </w:pPr>
      <w:r>
        <w:t>Brak przedstawienia potwierdzeń przy rozliczeniu będzie skutkował anulowaniem dodatkowych dni oraz wypłaconego dodatku.</w:t>
      </w:r>
    </w:p>
    <w:p w14:paraId="042EC674" w14:textId="2AA8F063" w:rsidR="00495A0A" w:rsidRDefault="00495A0A" w:rsidP="00CA7617">
      <w:pPr>
        <w:jc w:val="both"/>
      </w:pPr>
      <w:r>
        <w:t>Więcej informacji na temat "Green Travel" znajduje się na stronie: (</w:t>
      </w:r>
      <w:hyperlink r:id="rId7" w:history="1">
        <w:r w:rsidRPr="00B13D09">
          <w:rPr>
            <w:rStyle w:val="Hipercze"/>
          </w:rPr>
          <w:t>https://put.poznan.pl/index.php/greentravel</w:t>
        </w:r>
      </w:hyperlink>
      <w:r>
        <w:t>).</w:t>
      </w:r>
    </w:p>
    <w:p w14:paraId="2E1ADE4F" w14:textId="6721492B" w:rsidR="00C522BB" w:rsidRDefault="00C522BB" w:rsidP="00CA7617">
      <w:pPr>
        <w:jc w:val="both"/>
      </w:pPr>
      <w:r>
        <w:t>4. Wsparcie na pokrycie kosztów podróży:</w:t>
      </w:r>
    </w:p>
    <w:p w14:paraId="0300F195" w14:textId="5918CEB9" w:rsidR="00C522BB" w:rsidRDefault="00C522BB" w:rsidP="00CA7617">
      <w:pPr>
        <w:pStyle w:val="Akapitzlist"/>
        <w:numPr>
          <w:ilvl w:val="0"/>
          <w:numId w:val="12"/>
        </w:numPr>
        <w:jc w:val="both"/>
      </w:pPr>
      <w:r>
        <w:t xml:space="preserve">Kwota dofinansowania obliczana jest ryczałtowo na podstawie dystansu podróży* z Poznania do miejsca realizacji mobilności. Do obliczania dystansu podróży stosuje się kalkulator odległości dostępny na stronie </w:t>
      </w:r>
      <w:hyperlink r:id="rId8" w:history="1">
        <w:r w:rsidRPr="00941EA8">
          <w:rPr>
            <w:rStyle w:val="Hipercze"/>
          </w:rPr>
          <w:t>https://erasmus-plus.ec.europa.eu/resources-and-tools/distance-calculator</w:t>
        </w:r>
      </w:hyperlink>
    </w:p>
    <w:p w14:paraId="4D2FF177" w14:textId="033D543A" w:rsidR="00C522BB" w:rsidRDefault="00C522BB" w:rsidP="00CA7617">
      <w:pPr>
        <w:pStyle w:val="Akapitzlist"/>
        <w:numPr>
          <w:ilvl w:val="0"/>
          <w:numId w:val="12"/>
        </w:numPr>
        <w:jc w:val="both"/>
      </w:pPr>
      <w:r>
        <w:t>W przypadku podróży na dystansie do 499 km uczestnicy powinni korzystać z niskoemisyjnych środków transportu.</w:t>
      </w:r>
    </w:p>
    <w:p w14:paraId="62D4E087" w14:textId="752DD7B9" w:rsidR="00C522BB" w:rsidRDefault="00C522BB" w:rsidP="00CA7617">
      <w:pPr>
        <w:pStyle w:val="Akapitzlist"/>
        <w:numPr>
          <w:ilvl w:val="0"/>
          <w:numId w:val="12"/>
        </w:numPr>
        <w:jc w:val="both"/>
      </w:pPr>
      <w:r>
        <w:t>Stawki:</w:t>
      </w:r>
    </w:p>
    <w:p w14:paraId="7AB9C0ED" w14:textId="432B3384" w:rsidR="00C522BB" w:rsidRDefault="00C522BB" w:rsidP="00CA7617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64"/>
        <w:gridCol w:w="2789"/>
        <w:gridCol w:w="2789"/>
      </w:tblGrid>
      <w:tr w:rsidR="00C522BB" w14:paraId="12A1154B" w14:textId="77777777" w:rsidTr="00C522BB">
        <w:tc>
          <w:tcPr>
            <w:tcW w:w="3020" w:type="dxa"/>
          </w:tcPr>
          <w:p w14:paraId="01518F03" w14:textId="563FD136" w:rsidR="00C522BB" w:rsidRDefault="00C522BB" w:rsidP="00CA7617">
            <w:pPr>
              <w:pStyle w:val="Akapitzlist"/>
              <w:ind w:left="0"/>
              <w:jc w:val="both"/>
            </w:pPr>
            <w:r>
              <w:t>ODLEGŁOŚĆ</w:t>
            </w:r>
          </w:p>
        </w:tc>
        <w:tc>
          <w:tcPr>
            <w:tcW w:w="3021" w:type="dxa"/>
          </w:tcPr>
          <w:p w14:paraId="30E8210F" w14:textId="0E3EACBF" w:rsidR="00C522BB" w:rsidRDefault="00C522BB" w:rsidP="00CA7617">
            <w:pPr>
              <w:pStyle w:val="Akapitzlist"/>
              <w:ind w:left="0"/>
              <w:jc w:val="both"/>
            </w:pPr>
            <w:r>
              <w:t xml:space="preserve"> Podróż z wyk. ekologicznych środków transportu</w:t>
            </w:r>
          </w:p>
        </w:tc>
        <w:tc>
          <w:tcPr>
            <w:tcW w:w="3021" w:type="dxa"/>
          </w:tcPr>
          <w:p w14:paraId="5449146A" w14:textId="52858C8D" w:rsidR="00C522BB" w:rsidRDefault="00C522BB" w:rsidP="00CA7617">
            <w:pPr>
              <w:pStyle w:val="Akapitzlist"/>
              <w:ind w:left="0"/>
              <w:jc w:val="both"/>
            </w:pPr>
            <w:r>
              <w:t>Podróż bez wyk. ekologicznych środków transportu</w:t>
            </w:r>
          </w:p>
        </w:tc>
      </w:tr>
      <w:tr w:rsidR="00C522BB" w14:paraId="2ACAB218" w14:textId="77777777" w:rsidTr="00C522BB">
        <w:tc>
          <w:tcPr>
            <w:tcW w:w="3020" w:type="dxa"/>
          </w:tcPr>
          <w:p w14:paraId="48BA93E5" w14:textId="00E1DB9F" w:rsidR="00C522BB" w:rsidRDefault="00C522BB" w:rsidP="00CA7617">
            <w:pPr>
              <w:pStyle w:val="Akapitzlist"/>
              <w:ind w:left="0"/>
              <w:jc w:val="both"/>
            </w:pPr>
            <w:r>
              <w:t>100 - 499  KM</w:t>
            </w:r>
          </w:p>
        </w:tc>
        <w:tc>
          <w:tcPr>
            <w:tcW w:w="3021" w:type="dxa"/>
          </w:tcPr>
          <w:p w14:paraId="38C89421" w14:textId="78C0F611" w:rsidR="00C522BB" w:rsidRDefault="00C522BB" w:rsidP="00CA7617">
            <w:pPr>
              <w:pStyle w:val="Akapitzlist"/>
              <w:ind w:left="0"/>
              <w:jc w:val="both"/>
            </w:pPr>
            <w:r>
              <w:t>285,00 EUR</w:t>
            </w:r>
          </w:p>
        </w:tc>
        <w:tc>
          <w:tcPr>
            <w:tcW w:w="3021" w:type="dxa"/>
          </w:tcPr>
          <w:p w14:paraId="01E78AF6" w14:textId="3B0CE52E" w:rsidR="00C522BB" w:rsidRDefault="00C522BB" w:rsidP="00CA7617">
            <w:pPr>
              <w:pStyle w:val="Akapitzlist"/>
              <w:ind w:left="0"/>
              <w:jc w:val="both"/>
            </w:pPr>
            <w:r>
              <w:t>211,00 EUR</w:t>
            </w:r>
          </w:p>
        </w:tc>
      </w:tr>
      <w:tr w:rsidR="00C522BB" w14:paraId="20EDCBDD" w14:textId="77777777" w:rsidTr="00C522BB">
        <w:tc>
          <w:tcPr>
            <w:tcW w:w="3020" w:type="dxa"/>
          </w:tcPr>
          <w:p w14:paraId="3D1F1B70" w14:textId="35D99152" w:rsidR="00C522BB" w:rsidRDefault="00C522BB" w:rsidP="00CA7617">
            <w:pPr>
              <w:pStyle w:val="Akapitzlist"/>
              <w:ind w:left="0"/>
              <w:jc w:val="both"/>
            </w:pPr>
            <w:r>
              <w:t>500 - 1999  KM</w:t>
            </w:r>
          </w:p>
        </w:tc>
        <w:tc>
          <w:tcPr>
            <w:tcW w:w="3021" w:type="dxa"/>
          </w:tcPr>
          <w:p w14:paraId="6D6C6490" w14:textId="4972DFEC" w:rsidR="00C522BB" w:rsidRDefault="00C522BB" w:rsidP="00CA7617">
            <w:pPr>
              <w:pStyle w:val="Akapitzlist"/>
              <w:ind w:left="0"/>
              <w:jc w:val="both"/>
            </w:pPr>
            <w:r>
              <w:t>417,00 EUR</w:t>
            </w:r>
          </w:p>
        </w:tc>
        <w:tc>
          <w:tcPr>
            <w:tcW w:w="3021" w:type="dxa"/>
          </w:tcPr>
          <w:p w14:paraId="725AD016" w14:textId="2D925298" w:rsidR="00C522BB" w:rsidRDefault="00C522BB" w:rsidP="00CA7617">
            <w:pPr>
              <w:pStyle w:val="Akapitzlist"/>
              <w:ind w:left="0"/>
              <w:jc w:val="both"/>
            </w:pPr>
            <w:r>
              <w:t>309,00 EUR</w:t>
            </w:r>
          </w:p>
        </w:tc>
      </w:tr>
      <w:tr w:rsidR="00C522BB" w14:paraId="63B21B47" w14:textId="77777777" w:rsidTr="00C522BB">
        <w:tc>
          <w:tcPr>
            <w:tcW w:w="3020" w:type="dxa"/>
          </w:tcPr>
          <w:p w14:paraId="5DB2981A" w14:textId="090CAFE5" w:rsidR="00C522BB" w:rsidRDefault="00C522BB" w:rsidP="00CA7617">
            <w:pPr>
              <w:pStyle w:val="Akapitzlist"/>
              <w:ind w:left="0"/>
              <w:jc w:val="both"/>
            </w:pPr>
            <w:r>
              <w:t>2000 -  2999  KM</w:t>
            </w:r>
          </w:p>
        </w:tc>
        <w:tc>
          <w:tcPr>
            <w:tcW w:w="3021" w:type="dxa"/>
          </w:tcPr>
          <w:p w14:paraId="27820DD7" w14:textId="05F5169D" w:rsidR="00C522BB" w:rsidRDefault="00C522BB" w:rsidP="00CA7617">
            <w:pPr>
              <w:pStyle w:val="Akapitzlist"/>
              <w:ind w:left="0"/>
              <w:jc w:val="both"/>
            </w:pPr>
            <w:r>
              <w:t>535,00 EUR</w:t>
            </w:r>
          </w:p>
        </w:tc>
        <w:tc>
          <w:tcPr>
            <w:tcW w:w="3021" w:type="dxa"/>
          </w:tcPr>
          <w:p w14:paraId="4359B644" w14:textId="27D5B4A4" w:rsidR="00C522BB" w:rsidRDefault="00C522BB" w:rsidP="00CA7617">
            <w:pPr>
              <w:pStyle w:val="Akapitzlist"/>
              <w:ind w:left="0"/>
              <w:jc w:val="both"/>
            </w:pPr>
            <w:r>
              <w:t>395,00 EUR</w:t>
            </w:r>
          </w:p>
        </w:tc>
      </w:tr>
    </w:tbl>
    <w:p w14:paraId="6B642CB0" w14:textId="4C7FD191" w:rsidR="00C522BB" w:rsidRDefault="00C522BB" w:rsidP="00CA7617">
      <w:pPr>
        <w:pStyle w:val="Akapitzlist"/>
        <w:jc w:val="both"/>
      </w:pPr>
    </w:p>
    <w:p w14:paraId="5E978748" w14:textId="73571DFB" w:rsidR="00C522BB" w:rsidRDefault="00C522BB" w:rsidP="00CA7617">
      <w:pPr>
        <w:pStyle w:val="Akapitzlist"/>
        <w:jc w:val="both"/>
      </w:pPr>
      <w:r>
        <w:t xml:space="preserve">*Na przykład jeśli osoba z Madrytu ( Hiszpania) bierze udział w działaniu odbywającym się </w:t>
      </w:r>
      <w:r w:rsidR="00AE565B">
        <w:br/>
      </w:r>
      <w:r>
        <w:t>w Rzymie (Włochy), wnioskodawca oblicza odległość z Madrytu do Rzymu (</w:t>
      </w:r>
      <w:r w:rsidR="000C786E">
        <w:t xml:space="preserve">1365,28 km), </w:t>
      </w:r>
      <w:r w:rsidR="00AE565B">
        <w:br/>
      </w:r>
      <w:r w:rsidR="000C786E">
        <w:t xml:space="preserve">a następnie wybiera odpowiedni przedział odległości (tj. między 50 a 1999 km). </w:t>
      </w:r>
    </w:p>
    <w:p w14:paraId="2BCC79DB" w14:textId="5E6B7EFA" w:rsidR="000C786E" w:rsidRDefault="000C786E" w:rsidP="00CA7617">
      <w:pPr>
        <w:pStyle w:val="Akapitzlist"/>
        <w:jc w:val="both"/>
      </w:pPr>
    </w:p>
    <w:p w14:paraId="5CF33468" w14:textId="5A6D012A" w:rsidR="000C786E" w:rsidRDefault="000C786E" w:rsidP="00CA7617">
      <w:pPr>
        <w:pStyle w:val="Akapitzlist"/>
        <w:numPr>
          <w:ilvl w:val="0"/>
          <w:numId w:val="13"/>
        </w:numPr>
        <w:jc w:val="both"/>
      </w:pPr>
      <w:r>
        <w:t>Kwot z kolumn „podróż standardowa” i „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travel</w:t>
      </w:r>
      <w:proofErr w:type="spellEnd"/>
      <w:r>
        <w:t>” nie sumuje się</w:t>
      </w:r>
    </w:p>
    <w:p w14:paraId="22D292F6" w14:textId="583C1F4A" w:rsidR="000C786E" w:rsidRDefault="000C786E" w:rsidP="00CA7617">
      <w:pPr>
        <w:pStyle w:val="Akapitzlist"/>
        <w:numPr>
          <w:ilvl w:val="0"/>
          <w:numId w:val="13"/>
        </w:numPr>
        <w:jc w:val="both"/>
      </w:pPr>
      <w:r>
        <w:t>Studentowi podróżującemu standardowymi środkami transportu będzie przyznany dodatkowy ryczałt na maksymalnie 2 dni na podróż ( w obie strony), o ile podróż odbywa się w inne dni niż początek i koniec okresu studiowania.</w:t>
      </w:r>
    </w:p>
    <w:p w14:paraId="15894A0E" w14:textId="7388DCEE" w:rsidR="000C786E" w:rsidRDefault="000C786E" w:rsidP="00CA7617">
      <w:pPr>
        <w:pStyle w:val="Akapitzlist"/>
        <w:numPr>
          <w:ilvl w:val="0"/>
          <w:numId w:val="13"/>
        </w:numPr>
        <w:jc w:val="both"/>
      </w:pPr>
      <w:r>
        <w:t>W przypadku podróży ekologicznych uczestnik otrzymuje dodatkowe:</w:t>
      </w:r>
    </w:p>
    <w:p w14:paraId="181266F5" w14:textId="77777777" w:rsidR="000C786E" w:rsidRDefault="000C786E" w:rsidP="00CA7617">
      <w:pPr>
        <w:pStyle w:val="Akapitzlist"/>
        <w:numPr>
          <w:ilvl w:val="1"/>
          <w:numId w:val="13"/>
        </w:numPr>
        <w:jc w:val="both"/>
      </w:pPr>
      <w:r>
        <w:t>Do 1000 km 2 dni na podróż (1 dzień przed i 1 dzień po mobilności)</w:t>
      </w:r>
    </w:p>
    <w:p w14:paraId="150488F8" w14:textId="77777777" w:rsidR="000C786E" w:rsidRDefault="000C786E" w:rsidP="00CA7617">
      <w:pPr>
        <w:pStyle w:val="Akapitzlist"/>
        <w:numPr>
          <w:ilvl w:val="1"/>
          <w:numId w:val="13"/>
        </w:numPr>
        <w:jc w:val="both"/>
      </w:pPr>
      <w:r>
        <w:t>od 1000 km do 2499 km 4 dni na podróż (2 dni przed i 2 dni po mobilności)</w:t>
      </w:r>
    </w:p>
    <w:p w14:paraId="6A073BE7" w14:textId="77777777" w:rsidR="000C786E" w:rsidRDefault="000C786E" w:rsidP="00CA7617">
      <w:pPr>
        <w:pStyle w:val="Akapitzlist"/>
        <w:numPr>
          <w:ilvl w:val="1"/>
          <w:numId w:val="13"/>
        </w:numPr>
        <w:jc w:val="both"/>
      </w:pPr>
      <w:r>
        <w:lastRenderedPageBreak/>
        <w:t>Ponad 2500 km 6 dni na podróż (3 dni przed i 3 dni po mobilności).</w:t>
      </w:r>
    </w:p>
    <w:p w14:paraId="2899D61B" w14:textId="05D66F3E" w:rsidR="008E561A" w:rsidRPr="00E028B6" w:rsidRDefault="00495A0A" w:rsidP="00CA7617">
      <w:pPr>
        <w:jc w:val="both"/>
        <w:rPr>
          <w:b/>
        </w:rPr>
      </w:pPr>
      <w:bookmarkStart w:id="1" w:name="_Hlk173241152"/>
      <w:r w:rsidRPr="00E028B6">
        <w:rPr>
          <w:b/>
        </w:rPr>
        <w:t>V</w:t>
      </w:r>
      <w:r w:rsidR="008E561A" w:rsidRPr="00E028B6">
        <w:rPr>
          <w:b/>
        </w:rPr>
        <w:t>. Kapitał Mobilności</w:t>
      </w:r>
    </w:p>
    <w:p w14:paraId="6D528796" w14:textId="77777777" w:rsidR="00495A0A" w:rsidRDefault="008E561A" w:rsidP="00CA7617">
      <w:pPr>
        <w:pStyle w:val="Akapitzlist"/>
        <w:numPr>
          <w:ilvl w:val="0"/>
          <w:numId w:val="8"/>
        </w:numPr>
        <w:jc w:val="both"/>
      </w:pPr>
      <w:r>
        <w:t xml:space="preserve">Każdemu studentowi przysługuje łącznie 12 miesięcy (360 dni) mobilności na poziomie studiów. Kapitał ten obejmuje wszystkie mobilności (studia, praktyki) realizowane w ramach programu Erasmus oraz poprzednich programów "Uczenie się przez całe życie" - Erasmus, Erasmus </w:t>
      </w:r>
      <w:proofErr w:type="spellStart"/>
      <w:r>
        <w:t>Mundus</w:t>
      </w:r>
      <w:proofErr w:type="spellEnd"/>
      <w:r>
        <w:t>.</w:t>
      </w:r>
    </w:p>
    <w:p w14:paraId="0E46909C" w14:textId="702621D0" w:rsidR="00E652FD" w:rsidRDefault="008E561A" w:rsidP="00CA7617">
      <w:pPr>
        <w:pStyle w:val="Akapitzlist"/>
        <w:numPr>
          <w:ilvl w:val="0"/>
          <w:numId w:val="8"/>
        </w:numPr>
        <w:jc w:val="both"/>
      </w:pPr>
      <w:r>
        <w:t xml:space="preserve">W przypadku wyjazdów absolwenckich, do kapitału mobilności wliczane są wszystkie mobilności z poziomu studiów, z którego absolwent wyjeżdża, np. praktyki absolwenckie </w:t>
      </w:r>
      <w:r w:rsidR="00AE565B">
        <w:br/>
      </w:r>
      <w:r>
        <w:t>po studiach inżynierskich są liczone w ramach kapitału mobilności z tych studiów.</w:t>
      </w:r>
    </w:p>
    <w:bookmarkEnd w:id="1"/>
    <w:p w14:paraId="2BC9E9A0" w14:textId="3B1BB746" w:rsidR="008E561A" w:rsidRDefault="00AE565B" w:rsidP="00CA7617">
      <w:pPr>
        <w:pStyle w:val="Akapitzlist"/>
        <w:numPr>
          <w:ilvl w:val="0"/>
          <w:numId w:val="8"/>
        </w:numPr>
        <w:jc w:val="both"/>
      </w:pPr>
      <w:r>
        <w:t xml:space="preserve">Okres realizacji praktyk w </w:t>
      </w:r>
      <w:r w:rsidR="008E561A">
        <w:t xml:space="preserve">ramach programu Erasmus+ nie może pokrywać się z czasem odbywania </w:t>
      </w:r>
      <w:r>
        <w:t>innego rodzaju wymiany</w:t>
      </w:r>
      <w:r w:rsidR="008E561A">
        <w:t xml:space="preserve"> w </w:t>
      </w:r>
      <w:r>
        <w:t>ramach Erasmus+.</w:t>
      </w:r>
      <w:r w:rsidR="008E561A">
        <w:t xml:space="preserve"> Przykładowo, jeśli student odbył </w:t>
      </w:r>
      <w:r>
        <w:br/>
      </w:r>
      <w:r w:rsidR="008E561A">
        <w:t xml:space="preserve">7 miesięcy mobilności podczas studiów II stopnia, to po zakończeniu studiów pozostało mu </w:t>
      </w:r>
      <w:r>
        <w:br/>
      </w:r>
      <w:r w:rsidR="008E561A">
        <w:t>5 miesięcy na praktyki absolwenckie.</w:t>
      </w:r>
    </w:p>
    <w:p w14:paraId="2119C2B3" w14:textId="49A7756B" w:rsidR="00686464" w:rsidRDefault="00686464" w:rsidP="00CA7617">
      <w:pPr>
        <w:pStyle w:val="Akapitzlist"/>
        <w:numPr>
          <w:ilvl w:val="0"/>
          <w:numId w:val="8"/>
        </w:numPr>
        <w:jc w:val="both"/>
      </w:pPr>
      <w:r w:rsidRPr="00686464">
        <w:t>W przypadku realizacji kolejnych, następujących po sobie mobilności, wypłata stypendium na nową mobilność nastąpi wyłącznie po pełnym i prawidłowym rozliczeniu poprzedniej mobilności z Działem Współpracy Międzynarodowej.</w:t>
      </w:r>
    </w:p>
    <w:p w14:paraId="38506F1A" w14:textId="77777777" w:rsidR="00686464" w:rsidRPr="00686464" w:rsidRDefault="00686464" w:rsidP="00CA7617">
      <w:pPr>
        <w:pStyle w:val="Akapitzlist"/>
        <w:jc w:val="both"/>
      </w:pPr>
    </w:p>
    <w:p w14:paraId="7C146FAB" w14:textId="3153F81C" w:rsidR="008E561A" w:rsidRDefault="00E028B6" w:rsidP="00CA7617">
      <w:pPr>
        <w:jc w:val="both"/>
      </w:pPr>
      <w:r w:rsidRPr="00E028B6">
        <w:t>W przypadkach nie ujętych niniejszym regulaminem decyzje podejmuje Koordynator Uczelniany Programu Erasmus+</w:t>
      </w:r>
      <w:r w:rsidR="0016112F">
        <w:t>, w porozumieniu z Prorektorem ds. współpracy międzynarodowej.</w:t>
      </w:r>
    </w:p>
    <w:sectPr w:rsidR="008E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227B"/>
    <w:multiLevelType w:val="hybridMultilevel"/>
    <w:tmpl w:val="8F38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3EC"/>
    <w:multiLevelType w:val="hybridMultilevel"/>
    <w:tmpl w:val="BD68F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6025"/>
    <w:multiLevelType w:val="hybridMultilevel"/>
    <w:tmpl w:val="5EF09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7A5F"/>
    <w:multiLevelType w:val="hybridMultilevel"/>
    <w:tmpl w:val="D64E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4999"/>
    <w:multiLevelType w:val="hybridMultilevel"/>
    <w:tmpl w:val="5C02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F0B19"/>
    <w:multiLevelType w:val="hybridMultilevel"/>
    <w:tmpl w:val="FF60B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319FB"/>
    <w:multiLevelType w:val="hybridMultilevel"/>
    <w:tmpl w:val="C696FF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7140CD"/>
    <w:multiLevelType w:val="hybridMultilevel"/>
    <w:tmpl w:val="905A4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2294E"/>
    <w:multiLevelType w:val="hybridMultilevel"/>
    <w:tmpl w:val="A0160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31A71"/>
    <w:multiLevelType w:val="hybridMultilevel"/>
    <w:tmpl w:val="2CDC5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94677"/>
    <w:multiLevelType w:val="hybridMultilevel"/>
    <w:tmpl w:val="EB7C9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F06FC"/>
    <w:multiLevelType w:val="hybridMultilevel"/>
    <w:tmpl w:val="26226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70391"/>
    <w:multiLevelType w:val="hybridMultilevel"/>
    <w:tmpl w:val="E12AB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70007"/>
    <w:multiLevelType w:val="hybridMultilevel"/>
    <w:tmpl w:val="BE2E9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13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5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61A"/>
    <w:rsid w:val="000C786E"/>
    <w:rsid w:val="00132DC9"/>
    <w:rsid w:val="00147B6F"/>
    <w:rsid w:val="0016112F"/>
    <w:rsid w:val="00285DDF"/>
    <w:rsid w:val="0039689D"/>
    <w:rsid w:val="003F3790"/>
    <w:rsid w:val="00490324"/>
    <w:rsid w:val="004913A2"/>
    <w:rsid w:val="00495A0A"/>
    <w:rsid w:val="004A072F"/>
    <w:rsid w:val="00651CD8"/>
    <w:rsid w:val="006725FE"/>
    <w:rsid w:val="00686464"/>
    <w:rsid w:val="00764810"/>
    <w:rsid w:val="007C0396"/>
    <w:rsid w:val="008E561A"/>
    <w:rsid w:val="00A12180"/>
    <w:rsid w:val="00AE565B"/>
    <w:rsid w:val="00C522BB"/>
    <w:rsid w:val="00CA7617"/>
    <w:rsid w:val="00D455C7"/>
    <w:rsid w:val="00DA6FC0"/>
    <w:rsid w:val="00DB7F13"/>
    <w:rsid w:val="00DE1CE0"/>
    <w:rsid w:val="00E028B6"/>
    <w:rsid w:val="00E652FD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A19A"/>
  <w15:chartTrackingRefBased/>
  <w15:docId w15:val="{BA64DBF3-4E1E-4D9D-92E2-1909D27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A6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A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5A0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5A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E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1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522B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46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7617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DA6F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styles" Target="styles.xml"/><Relationship Id="rId7" Type="http://schemas.openxmlformats.org/officeDocument/2006/relationships/hyperlink" Target="https://put.poznan.pl/index.php/greentrav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utgoing@put.pozna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5CDF-BE23-4C94-BC70-F861DE46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1591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Kicińska-Nowak</dc:creator>
  <cp:keywords/>
  <dc:description/>
  <cp:lastModifiedBy>Jagoda Czechlewska</cp:lastModifiedBy>
  <cp:revision>3</cp:revision>
  <cp:lastPrinted>2025-11-17T06:30:00Z</cp:lastPrinted>
  <dcterms:created xsi:type="dcterms:W3CDTF">2025-10-14T09:15:00Z</dcterms:created>
  <dcterms:modified xsi:type="dcterms:W3CDTF">2025-11-17T06:30:00Z</dcterms:modified>
</cp:coreProperties>
</file>